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A1FC" w14:textId="1868984B" w:rsidR="00DD59EB" w:rsidRPr="00DD59EB" w:rsidRDefault="00DD59EB" w:rsidP="00DD59EB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信复创值2号基金临时公告</w:t>
      </w:r>
    </w:p>
    <w:p w14:paraId="605613B7" w14:textId="77777777" w:rsidR="00DD59EB" w:rsidRPr="00DD59EB" w:rsidRDefault="00DD59EB" w:rsidP="00DD59EB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尊敬的投资人：</w:t>
      </w:r>
    </w:p>
    <w:p w14:paraId="613F4525" w14:textId="47499B0E" w:rsidR="00DD59EB" w:rsidRPr="00DD59EB" w:rsidRDefault="00DD59EB" w:rsidP="00DD59EB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根据《</w:t>
      </w:r>
      <w:bookmarkStart w:id="0" w:name="_Hlk121312118"/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信复创值2号基金</w:t>
      </w:r>
      <w:bookmarkEnd w:id="0"/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基金合同》规定，本次基金开放日为</w:t>
      </w:r>
      <w:r w:rsidR="002B4A6A">
        <w:rPr>
          <w:rFonts w:ascii="宋体" w:eastAsia="宋体" w:hAnsi="宋体" w:cs="宋体" w:hint="eastAsia"/>
          <w:color w:val="000000"/>
          <w:kern w:val="0"/>
          <w:szCs w:val="21"/>
        </w:rPr>
        <w:t>202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EA14C0">
        <w:rPr>
          <w:rFonts w:ascii="宋体" w:eastAsia="宋体" w:hAnsi="宋体" w:cs="宋体" w:hint="eastAsia"/>
          <w:color w:val="000000"/>
          <w:kern w:val="0"/>
          <w:szCs w:val="21"/>
        </w:rPr>
        <w:t>0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01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日，由于</w:t>
      </w:r>
      <w:r w:rsidR="00821D67" w:rsidRPr="00DD59EB">
        <w:rPr>
          <w:rFonts w:ascii="宋体" w:eastAsia="宋体" w:hAnsi="宋体" w:cs="宋体" w:hint="eastAsia"/>
          <w:color w:val="000000"/>
          <w:kern w:val="0"/>
          <w:szCs w:val="21"/>
        </w:rPr>
        <w:t>信复创值2号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基金本次赎回的基金份额占该基金上一工作日总基金份额比例超过10%，达到巨额赎回标准。此次赎回比例</w:t>
      </w:r>
      <w:r w:rsidR="00821D67" w:rsidRPr="00821D67">
        <w:rPr>
          <w:rFonts w:ascii="宋体" w:eastAsia="宋体" w:hAnsi="宋体" w:cs="宋体"/>
          <w:color w:val="000000"/>
          <w:kern w:val="0"/>
          <w:szCs w:val="21"/>
        </w:rPr>
        <w:t>36.58%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，我司已按合同约定办理，根据《私募证券投资基金信息披露管理办法》第十八条的规定，特向投资者披露本次巨额赎回信息。</w:t>
      </w:r>
    </w:p>
    <w:p w14:paraId="534C8B56" w14:textId="77777777" w:rsidR="00DD59EB" w:rsidRPr="00F16180" w:rsidRDefault="00DD59EB" w:rsidP="00DD59EB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3A8A357D" w14:textId="77777777" w:rsidR="00DD59EB" w:rsidRPr="00DD59EB" w:rsidRDefault="00DD59EB" w:rsidP="00DD59EB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275"/>
        <w:gridCol w:w="807"/>
        <w:gridCol w:w="1380"/>
        <w:gridCol w:w="1092"/>
        <w:gridCol w:w="1485"/>
        <w:gridCol w:w="1003"/>
        <w:gridCol w:w="641"/>
      </w:tblGrid>
      <w:tr w:rsidR="00821D67" w:rsidRPr="00DD59EB" w14:paraId="5562D918" w14:textId="77777777" w:rsidTr="002B4A6A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CEAE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D3FC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净赎回数量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3E2A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净赎回比例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C65F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昨日基金总份额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00AE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开放日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E8B4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赎回后剩余份额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E24E5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确认模式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476B" w14:textId="77777777" w:rsidR="00DD59EB" w:rsidRPr="00DD59EB" w:rsidRDefault="00DD59EB" w:rsidP="00DD59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N值</w:t>
            </w:r>
          </w:p>
        </w:tc>
      </w:tr>
      <w:tr w:rsidR="00821D67" w:rsidRPr="00DD59EB" w14:paraId="63294D2E" w14:textId="77777777" w:rsidTr="002B4A6A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460F" w14:textId="78AE8B59" w:rsidR="00DD59EB" w:rsidRPr="00DD59EB" w:rsidRDefault="00DD59EB" w:rsidP="00DD59E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</w:t>
            </w:r>
            <w:r w:rsidR="00821D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20770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8D35" w14:textId="344EF4F9" w:rsidR="00DD59EB" w:rsidRPr="00DD59EB" w:rsidRDefault="00821D67" w:rsidP="00DD59E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21D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4,546,934.74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0957" w14:textId="37C3CEC4" w:rsidR="00DD59EB" w:rsidRPr="00DD59EB" w:rsidRDefault="00821D67" w:rsidP="00DD59E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21D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36.58%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1557" w14:textId="0300EA5D" w:rsidR="00DD59EB" w:rsidRPr="00DD59EB" w:rsidRDefault="00821D67" w:rsidP="00DD59E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21D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12,428,491.73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7010" w14:textId="2860FB4F" w:rsidR="00DD59EB" w:rsidRPr="00DD59EB" w:rsidRDefault="00821D67" w:rsidP="002B4A6A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20250901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FE43" w14:textId="7C0D1EC0" w:rsidR="00DD59EB" w:rsidRPr="00DD59EB" w:rsidRDefault="00821D67" w:rsidP="003639C7">
            <w:pPr>
              <w:widowControl/>
              <w:spacing w:line="300" w:lineRule="atLeas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21D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7,881,556.99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3246" w14:textId="77777777" w:rsidR="00DD59EB" w:rsidRPr="00DD59EB" w:rsidRDefault="00DD59EB" w:rsidP="00DD59E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T日申报T+N日确认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6A6B" w14:textId="77777777" w:rsidR="00DD59EB" w:rsidRPr="00DD59EB" w:rsidRDefault="00DD59EB" w:rsidP="003639C7">
            <w:pPr>
              <w:widowControl/>
              <w:spacing w:line="300" w:lineRule="atLeas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D59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14:paraId="4282D466" w14:textId="77777777" w:rsidR="00DD59EB" w:rsidRPr="00DD59EB" w:rsidRDefault="00DD59EB" w:rsidP="00DD59E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301B331C" w14:textId="77777777" w:rsidR="00DD59EB" w:rsidRPr="00DD59EB" w:rsidRDefault="00DD59EB" w:rsidP="00DD59EB">
      <w:pPr>
        <w:widowControl/>
        <w:ind w:firstLineChars="2400" w:firstLine="50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北京信复创值投资管理有限公司</w:t>
      </w:r>
    </w:p>
    <w:p w14:paraId="1E847BC9" w14:textId="0A2B78F3" w:rsidR="00DD59EB" w:rsidRPr="00DD59EB" w:rsidRDefault="00DD59EB" w:rsidP="00DD59EB">
      <w:pPr>
        <w:widowControl/>
        <w:ind w:firstLineChars="2700" w:firstLine="567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202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EA14C0">
        <w:rPr>
          <w:rFonts w:ascii="宋体" w:eastAsia="宋体" w:hAnsi="宋体" w:cs="宋体" w:hint="eastAsia"/>
          <w:color w:val="000000"/>
          <w:kern w:val="0"/>
          <w:szCs w:val="21"/>
        </w:rPr>
        <w:t>0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EA14C0">
        <w:rPr>
          <w:rFonts w:ascii="宋体" w:eastAsia="宋体" w:hAnsi="宋体" w:cs="宋体" w:hint="eastAsia"/>
          <w:color w:val="000000"/>
          <w:kern w:val="0"/>
          <w:szCs w:val="21"/>
        </w:rPr>
        <w:t>0</w:t>
      </w:r>
      <w:r w:rsidR="00821D67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DD59EB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14:paraId="5B8D93DA" w14:textId="77777777" w:rsidR="00000000" w:rsidRDefault="00000000"/>
    <w:sectPr w:rsidR="00BB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9E49" w14:textId="77777777" w:rsidR="007D0C78" w:rsidRDefault="007D0C78" w:rsidP="00EA14C0">
      <w:r>
        <w:separator/>
      </w:r>
    </w:p>
  </w:endnote>
  <w:endnote w:type="continuationSeparator" w:id="0">
    <w:p w14:paraId="2591EB06" w14:textId="77777777" w:rsidR="007D0C78" w:rsidRDefault="007D0C78" w:rsidP="00EA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FC8F" w14:textId="77777777" w:rsidR="007D0C78" w:rsidRDefault="007D0C78" w:rsidP="00EA14C0">
      <w:r>
        <w:separator/>
      </w:r>
    </w:p>
  </w:footnote>
  <w:footnote w:type="continuationSeparator" w:id="0">
    <w:p w14:paraId="4FA79CD5" w14:textId="77777777" w:rsidR="007D0C78" w:rsidRDefault="007D0C78" w:rsidP="00EA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8B"/>
    <w:rsid w:val="00125637"/>
    <w:rsid w:val="00256157"/>
    <w:rsid w:val="002B4A6A"/>
    <w:rsid w:val="003639C7"/>
    <w:rsid w:val="0064648B"/>
    <w:rsid w:val="007A3FB1"/>
    <w:rsid w:val="007C2EF6"/>
    <w:rsid w:val="007D0C78"/>
    <w:rsid w:val="00821D67"/>
    <w:rsid w:val="009A5FB8"/>
    <w:rsid w:val="00DA0725"/>
    <w:rsid w:val="00DD38A5"/>
    <w:rsid w:val="00DD59EB"/>
    <w:rsid w:val="00EA14C0"/>
    <w:rsid w:val="00F1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83720"/>
  <w15:chartTrackingRefBased/>
  <w15:docId w15:val="{765FB125-FA8D-4320-86EE-6CC1F77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4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185</Characters>
  <Application>Microsoft Office Word</Application>
  <DocSecurity>0</DocSecurity>
  <Lines>18</Lines>
  <Paragraphs>20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沙沙 赵</cp:lastModifiedBy>
  <cp:revision>12</cp:revision>
  <cp:lastPrinted>2024-07-02T01:36:00Z</cp:lastPrinted>
  <dcterms:created xsi:type="dcterms:W3CDTF">2023-10-18T02:11:00Z</dcterms:created>
  <dcterms:modified xsi:type="dcterms:W3CDTF">2025-09-03T05:27:00Z</dcterms:modified>
</cp:coreProperties>
</file>